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46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24"/>
        <w:gridCol w:w="2269"/>
        <w:gridCol w:w="2596"/>
        <w:gridCol w:w="2409"/>
        <w:gridCol w:w="1962"/>
      </w:tblGrid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bookmarkStart w:id="0" w:name="_GoBack"/>
            <w:bookmarkEnd w:id="0"/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лматы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(7273)495-231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И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ваново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  <w:lang w:eastAsia="ru-RU"/>
              </w:rPr>
              <w:t>(4932)77-34-06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М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агнитогорск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(3519)55-03-13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Р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60000"/>
                <w:sz w:val="15"/>
                <w:szCs w:val="15"/>
                <w:lang w:eastAsia="ru-RU"/>
              </w:rPr>
              <w:t xml:space="preserve">остов-на-Дону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  <w:lang w:eastAsia="ru-RU"/>
              </w:rPr>
              <w:t>(863)308-18-15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ольятти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(8482)63-91-07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нгарск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(3955)60-70-56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И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жевск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  <w:lang w:eastAsia="ru-RU"/>
              </w:rPr>
              <w:t>(3412)26-03-58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М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осква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(495)268-04-70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Р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60000"/>
                <w:sz w:val="15"/>
                <w:szCs w:val="15"/>
                <w:lang w:eastAsia="ru-RU"/>
              </w:rPr>
              <w:t xml:space="preserve">язань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  <w:lang w:eastAsia="ru-RU"/>
              </w:rPr>
              <w:t>(4912)46-61-64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омск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(3822)98-41-53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рхангельск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(8182)63-90-72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И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ркутск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  <w:lang w:eastAsia="ru-RU"/>
              </w:rPr>
              <w:t>(395)279-98-46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М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урманск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(8152)59-64-93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амара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(846)206-03-16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ула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(4872)74-02-29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страхань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(8512)99-46-04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азань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(843)206-01-48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абережные Челны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(8552)20-53-41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аранск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(8342)22-96-24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юмень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(3452)66-21-18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арнаул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(3852)73-04-60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алининград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(4012)72-03-81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ижний Новгород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(831)429-08-12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анкт-Петербург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(812)309-46-40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У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льяновск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(8422)24-23-59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елгород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(4722)40-23-64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алуга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(4842)92-23-67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овокузнецк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(3843)20-46-81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аратов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(845)249-38-78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У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лан-Удэ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(3012)59-97-51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лаговещенск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(4162)22-76-07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емерово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(3842)65-04-62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оябрьск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(3496)41-32-12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евастополь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(8692)22-31-93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У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фа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(347)229-48-12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рянск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(4832)59-03-52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иров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(8332)68-02-04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овосибирск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(383)227-86-73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имферополь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(3652)67-13-56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Х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абаровск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(4212)92-98-04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ладивосток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(423)249-28-31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оломна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(4966)23-41-49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О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мск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(3812)21-46-40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моленск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(4812)29-41-54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ебоксары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(8352)28-53-07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ладикавказ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(8672)28-90-48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острома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(4942)77-07-48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О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40000"/>
                <w:sz w:val="15"/>
                <w:szCs w:val="15"/>
                <w:lang w:eastAsia="ru-RU"/>
              </w:rPr>
              <w:t xml:space="preserve">рел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(4862)44-53-42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100"/>
                <w:sz w:val="15"/>
                <w:szCs w:val="15"/>
                <w:lang w:eastAsia="ru-RU"/>
              </w:rPr>
              <w:t xml:space="preserve">очи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(862)225-72-31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елябинск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(351)202-03-61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ладимир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(4922)49-43-18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раснодар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(861)203-40-90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О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30101"/>
                <w:sz w:val="15"/>
                <w:szCs w:val="15"/>
                <w:lang w:eastAsia="ru-RU"/>
              </w:rPr>
              <w:t xml:space="preserve">ренбург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(3532)37-68-04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100"/>
                <w:sz w:val="15"/>
                <w:szCs w:val="15"/>
                <w:lang w:eastAsia="ru-RU"/>
              </w:rPr>
              <w:t xml:space="preserve">таврополь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(8652)20-65-13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ереповец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(8202)49-02-64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олгоград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(844)278-03-48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ологда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  <w:t xml:space="preserve"> (8172)26-41-59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оронеж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  <w:t xml:space="preserve"> (473)204-51-73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Е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катеринбург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  <w:t xml:space="preserve"> (343)384-55-89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расноярск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(391)204-63-61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урск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  <w:t xml:space="preserve"> (4712)77-13-04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урган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  <w:t xml:space="preserve"> (3522)50-90-47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Л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 xml:space="preserve">ипецк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  <w:t>(4742)52-20-81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000"/>
                <w:sz w:val="15"/>
                <w:szCs w:val="15"/>
                <w:lang w:eastAsia="ru-RU"/>
              </w:rPr>
              <w:t xml:space="preserve">енза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(8412)22-31-16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етрозаводск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(8142)55-98-37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сков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(8112)59-10-37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ермь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(342)205-81-47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ыктывкар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(8212)25-95-17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амбов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(4752)50-40-97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ургут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(3462)77-98-35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верь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(4822)63-31-35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ита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(3022)38-34-83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Я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кутск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  <w:t xml:space="preserve"> (4112)23-90-97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</w:rPr>
              <w:t>Я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рославль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  <w:t xml:space="preserve"> (4852)69-52-93</w:t>
            </w:r>
          </w:p>
        </w:tc>
      </w:tr>
      <w:tr w:rsidR="00255587" w:rsidRPr="00A142E6" w:rsidTr="00255587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AF624F">
              <w:rPr>
                <w:rFonts w:ascii="MyriadPro-Bold" w:eastAsia="Times New Roman" w:hAnsi="MyriadPro-Bold" w:cs="MyriadPro-Bold"/>
                <w:b/>
                <w:bCs/>
                <w:color w:val="FF6699"/>
                <w:sz w:val="15"/>
                <w:szCs w:val="15"/>
                <w:lang w:eastAsia="ru-RU"/>
              </w:rPr>
              <w:t>Р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  <w:lang w:eastAsia="ru-RU"/>
              </w:rPr>
              <w:t>оссия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96C7"/>
                <w:sz w:val="15"/>
                <w:szCs w:val="15"/>
                <w:lang w:eastAsia="ru-RU"/>
              </w:rPr>
              <w:t xml:space="preserve">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(495)268-04-70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AF624F">
              <w:rPr>
                <w:rFonts w:ascii="Arial" w:hAnsi="Arial" w:cs="Arial"/>
                <w:b/>
                <w:color w:val="FF6699"/>
                <w:sz w:val="15"/>
                <w:szCs w:val="15"/>
              </w:rPr>
              <w:t>К</w:t>
            </w:r>
            <w:r w:rsidRPr="00A142E6">
              <w:rPr>
                <w:rFonts w:ascii="Arial" w:hAnsi="Arial" w:cs="Arial"/>
                <w:b/>
                <w:sz w:val="15"/>
                <w:szCs w:val="15"/>
              </w:rPr>
              <w:t>азахстан</w:t>
            </w:r>
            <w:r w:rsidRPr="00A142E6">
              <w:rPr>
                <w:rFonts w:ascii="Arial" w:hAnsi="Arial" w:cs="Arial"/>
                <w:b/>
                <w:color w:val="FFD966" w:themeColor="accent4" w:themeTint="99"/>
                <w:sz w:val="15"/>
                <w:szCs w:val="15"/>
              </w:rPr>
              <w:t xml:space="preserve"> </w:t>
            </w:r>
            <w:r w:rsidRPr="00A142E6">
              <w:rPr>
                <w:rFonts w:ascii="Arial" w:hAnsi="Arial" w:cs="Arial"/>
                <w:b/>
                <w:color w:val="636262"/>
                <w:sz w:val="15"/>
                <w:szCs w:val="15"/>
              </w:rPr>
              <w:t>(772)734-952-31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-210" w:firstLine="210"/>
              <w:rPr>
                <w:rFonts w:ascii="Arial" w:hAnsi="Arial" w:cs="Arial"/>
                <w:b/>
                <w:sz w:val="15"/>
                <w:szCs w:val="15"/>
              </w:rPr>
            </w:pPr>
            <w:r w:rsidRPr="00AF624F">
              <w:rPr>
                <w:rFonts w:ascii="Arial" w:hAnsi="Arial" w:cs="Arial"/>
                <w:b/>
                <w:color w:val="FF6699"/>
                <w:sz w:val="15"/>
                <w:szCs w:val="15"/>
              </w:rPr>
              <w:t>К</w:t>
            </w:r>
            <w:r w:rsidRPr="00A142E6">
              <w:rPr>
                <w:rFonts w:ascii="Arial" w:hAnsi="Arial" w:cs="Arial"/>
                <w:b/>
                <w:sz w:val="15"/>
                <w:szCs w:val="15"/>
              </w:rPr>
              <w:t>иргизия</w:t>
            </w:r>
            <w:r w:rsidRPr="00A142E6">
              <w:rPr>
                <w:rFonts w:ascii="Arial" w:hAnsi="Arial" w:cs="Arial"/>
                <w:b/>
                <w:color w:val="FFD966" w:themeColor="accent4" w:themeTint="99"/>
                <w:sz w:val="15"/>
                <w:szCs w:val="15"/>
              </w:rPr>
              <w:t xml:space="preserve"> </w:t>
            </w:r>
            <w:r w:rsidRPr="00A142E6">
              <w:rPr>
                <w:rFonts w:ascii="Arial" w:hAnsi="Arial" w:cs="Arial"/>
                <w:b/>
                <w:color w:val="636262"/>
                <w:sz w:val="15"/>
                <w:szCs w:val="15"/>
              </w:rPr>
              <w:t>(996)312-96-26-47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D703EB" w:rsidRPr="0049631A" w:rsidRDefault="00D703EB" w:rsidP="00D703EB">
      <w:pPr>
        <w:pStyle w:val="2"/>
        <w:rPr>
          <w:rFonts w:ascii="Arial" w:hAnsi="Arial" w:cs="Arial"/>
          <w:sz w:val="32"/>
          <w:szCs w:val="32"/>
          <w:lang w:val="ru-RU"/>
        </w:rPr>
      </w:pPr>
      <w:r w:rsidRPr="00BF4223">
        <w:rPr>
          <w:rFonts w:ascii="Arial" w:hAnsi="Arial" w:cs="Arial"/>
          <w:sz w:val="32"/>
          <w:szCs w:val="32"/>
          <w:lang w:val="ru-RU"/>
        </w:rPr>
        <w:t xml:space="preserve">эл. почта: </w:t>
      </w:r>
      <w:hyperlink r:id="rId5" w:history="1">
        <w:r w:rsidR="00AF624F" w:rsidRPr="00AF624F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isq</w:t>
        </w:r>
        <w:r w:rsidR="00AF624F" w:rsidRPr="00AF624F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@</w:t>
        </w:r>
        <w:r w:rsidR="00AF624F" w:rsidRPr="00AF624F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nt</w:t>
        </w:r>
        <w:r w:rsidR="00AF624F" w:rsidRPr="00AF624F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-</w:t>
        </w:r>
        <w:r w:rsidR="00AF624F" w:rsidRPr="00AF624F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rt</w:t>
        </w:r>
        <w:r w:rsidR="00AF624F" w:rsidRPr="00AF624F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.</w:t>
        </w:r>
        <w:r w:rsidR="00AF624F" w:rsidRPr="00AF624F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ru</w:t>
        </w:r>
      </w:hyperlink>
    </w:p>
    <w:p w:rsidR="00D703EB" w:rsidRPr="00BF4223" w:rsidRDefault="00D703EB">
      <w:pPr>
        <w:rPr>
          <w:rFonts w:ascii="Arial" w:hAnsi="Arial" w:cs="Arial"/>
          <w:color w:val="3496AB"/>
          <w:sz w:val="48"/>
          <w:szCs w:val="48"/>
        </w:rPr>
      </w:pPr>
    </w:p>
    <w:p w:rsidR="00531504" w:rsidRPr="00BF4223" w:rsidRDefault="00531504" w:rsidP="007C56A8">
      <w:pPr>
        <w:spacing w:line="276" w:lineRule="auto"/>
        <w:jc w:val="center"/>
        <w:rPr>
          <w:rFonts w:ascii="Arial" w:hAnsi="Arial" w:cs="Arial"/>
        </w:rPr>
      </w:pPr>
      <w:r w:rsidRPr="00BF4223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4341D7" w:rsidRPr="00BE6DF1" w:rsidRDefault="00166A93" w:rsidP="004341D7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BF4223">
        <w:rPr>
          <w:rFonts w:ascii="Arial" w:hAnsi="Arial" w:cs="Arial"/>
          <w:bCs/>
          <w:sz w:val="32"/>
          <w:szCs w:val="32"/>
        </w:rPr>
        <w:t>на оборудование</w:t>
      </w:r>
      <w:r w:rsidR="00944781" w:rsidRPr="00BF4223">
        <w:rPr>
          <w:rFonts w:ascii="Arial" w:hAnsi="Arial" w:cs="Arial"/>
          <w:bCs/>
          <w:sz w:val="32"/>
          <w:szCs w:val="32"/>
        </w:rPr>
        <w:t xml:space="preserve"> </w:t>
      </w:r>
      <w:r w:rsidR="00AF624F">
        <w:rPr>
          <w:rFonts w:ascii="Arial" w:hAnsi="Arial" w:cs="Arial"/>
          <w:bCs/>
          <w:sz w:val="32"/>
          <w:szCs w:val="32"/>
          <w:lang w:val="en-US"/>
        </w:rPr>
        <w:t>IMS</w:t>
      </w:r>
      <w:r w:rsidR="00AF624F" w:rsidRPr="00BE6DF1">
        <w:rPr>
          <w:rFonts w:ascii="Arial" w:hAnsi="Arial" w:cs="Arial"/>
          <w:bCs/>
          <w:sz w:val="32"/>
          <w:szCs w:val="32"/>
        </w:rPr>
        <w:t xml:space="preserve"> </w:t>
      </w:r>
      <w:r w:rsidR="00AF624F">
        <w:rPr>
          <w:rFonts w:ascii="Arial" w:hAnsi="Arial" w:cs="Arial"/>
          <w:bCs/>
          <w:sz w:val="32"/>
          <w:szCs w:val="32"/>
          <w:lang w:val="en-US"/>
        </w:rPr>
        <w:t>GIOTTO</w:t>
      </w:r>
    </w:p>
    <w:p w:rsidR="00053751" w:rsidRPr="00BF4223" w:rsidRDefault="00053751" w:rsidP="004341D7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31504" w:rsidRPr="00BF4223" w:rsidRDefault="00531504">
      <w:pPr>
        <w:rPr>
          <w:rFonts w:ascii="Arial" w:hAnsi="Arial" w:cs="Arial"/>
          <w:sz w:val="32"/>
          <w:szCs w:val="32"/>
        </w:rPr>
      </w:pPr>
      <w:r w:rsidRPr="00BF4223">
        <w:rPr>
          <w:rFonts w:ascii="Arial" w:hAnsi="Arial" w:cs="Arial"/>
          <w:b/>
          <w:bCs/>
          <w:sz w:val="32"/>
          <w:szCs w:val="32"/>
        </w:rPr>
        <w:t>Контактные данные:</w:t>
      </w:r>
    </w:p>
    <w:p w:rsidR="00531504" w:rsidRPr="00BF4223" w:rsidRDefault="00531504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3"/>
        <w:gridCol w:w="6104"/>
        <w:gridCol w:w="10"/>
      </w:tblGrid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57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C0FA3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22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890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1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203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 w:rsidP="00C507A1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C507A1" w:rsidRPr="00BF4223">
              <w:rPr>
                <w:rFonts w:ascii="Arial" w:hAnsi="Arial" w:cs="Arial"/>
                <w:b/>
                <w:bCs/>
              </w:rPr>
              <w:t>продукции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31504" w:rsidRPr="00BF4223" w:rsidRDefault="00531504" w:rsidP="00650FEA">
      <w:pPr>
        <w:rPr>
          <w:rFonts w:ascii="Arial" w:hAnsi="Arial" w:cs="Arial"/>
          <w:b/>
          <w:bCs/>
          <w:sz w:val="36"/>
          <w:szCs w:val="36"/>
        </w:rPr>
      </w:pPr>
    </w:p>
    <w:sectPr w:rsidR="00531504" w:rsidRPr="00BF4223" w:rsidSect="00EC0FA3">
      <w:pgSz w:w="11906" w:h="16838"/>
      <w:pgMar w:top="567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0"/>
    <w:rsid w:val="000174D7"/>
    <w:rsid w:val="00023305"/>
    <w:rsid w:val="00053751"/>
    <w:rsid w:val="000A48A1"/>
    <w:rsid w:val="000D4E6B"/>
    <w:rsid w:val="000E3E60"/>
    <w:rsid w:val="00164C89"/>
    <w:rsid w:val="001659E3"/>
    <w:rsid w:val="00166A93"/>
    <w:rsid w:val="00172B81"/>
    <w:rsid w:val="00176BBD"/>
    <w:rsid w:val="001A09CF"/>
    <w:rsid w:val="001C1302"/>
    <w:rsid w:val="001C2D00"/>
    <w:rsid w:val="00201325"/>
    <w:rsid w:val="00230C3E"/>
    <w:rsid w:val="00241788"/>
    <w:rsid w:val="00254573"/>
    <w:rsid w:val="00255587"/>
    <w:rsid w:val="00255912"/>
    <w:rsid w:val="00270BEE"/>
    <w:rsid w:val="00295DEF"/>
    <w:rsid w:val="002F2145"/>
    <w:rsid w:val="00352599"/>
    <w:rsid w:val="003804BD"/>
    <w:rsid w:val="00393978"/>
    <w:rsid w:val="003A22F4"/>
    <w:rsid w:val="003B50AE"/>
    <w:rsid w:val="003B6953"/>
    <w:rsid w:val="004341D7"/>
    <w:rsid w:val="004779B2"/>
    <w:rsid w:val="00480F57"/>
    <w:rsid w:val="0048432C"/>
    <w:rsid w:val="004923D3"/>
    <w:rsid w:val="0049631A"/>
    <w:rsid w:val="004F1CA1"/>
    <w:rsid w:val="00531504"/>
    <w:rsid w:val="00531CEF"/>
    <w:rsid w:val="00543C3C"/>
    <w:rsid w:val="005471D0"/>
    <w:rsid w:val="00555A95"/>
    <w:rsid w:val="00583B9F"/>
    <w:rsid w:val="005936EC"/>
    <w:rsid w:val="005E40F5"/>
    <w:rsid w:val="00642E0D"/>
    <w:rsid w:val="0065075E"/>
    <w:rsid w:val="00650FEA"/>
    <w:rsid w:val="00672362"/>
    <w:rsid w:val="006B3066"/>
    <w:rsid w:val="006D6338"/>
    <w:rsid w:val="006E1C2C"/>
    <w:rsid w:val="00737018"/>
    <w:rsid w:val="007933D1"/>
    <w:rsid w:val="00796785"/>
    <w:rsid w:val="007C56A8"/>
    <w:rsid w:val="007E70A4"/>
    <w:rsid w:val="00804C47"/>
    <w:rsid w:val="008304BA"/>
    <w:rsid w:val="008520C4"/>
    <w:rsid w:val="008874C0"/>
    <w:rsid w:val="00897903"/>
    <w:rsid w:val="008C47C1"/>
    <w:rsid w:val="008E79F5"/>
    <w:rsid w:val="008F36CE"/>
    <w:rsid w:val="009006C5"/>
    <w:rsid w:val="00933EA3"/>
    <w:rsid w:val="00941773"/>
    <w:rsid w:val="00944781"/>
    <w:rsid w:val="00961100"/>
    <w:rsid w:val="00A142E6"/>
    <w:rsid w:val="00AF624F"/>
    <w:rsid w:val="00B24D9A"/>
    <w:rsid w:val="00BA1B3B"/>
    <w:rsid w:val="00BA71A0"/>
    <w:rsid w:val="00BC1ACF"/>
    <w:rsid w:val="00BE6DF1"/>
    <w:rsid w:val="00BF0AB1"/>
    <w:rsid w:val="00BF4223"/>
    <w:rsid w:val="00C507A1"/>
    <w:rsid w:val="00C52C63"/>
    <w:rsid w:val="00CA7559"/>
    <w:rsid w:val="00D703EB"/>
    <w:rsid w:val="00DA6701"/>
    <w:rsid w:val="00DE4023"/>
    <w:rsid w:val="00E439A7"/>
    <w:rsid w:val="00E4522C"/>
    <w:rsid w:val="00E56121"/>
    <w:rsid w:val="00E570DC"/>
    <w:rsid w:val="00E66635"/>
    <w:rsid w:val="00EA69B6"/>
    <w:rsid w:val="00EC0FA3"/>
    <w:rsid w:val="00F46B35"/>
    <w:rsid w:val="00F73C8C"/>
    <w:rsid w:val="00F931CA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C090F41-D952-41AD-A061-99064C3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F42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703EB"/>
    <w:pPr>
      <w:widowControl w:val="0"/>
      <w:suppressAutoHyphens w:val="0"/>
      <w:autoSpaceDE w:val="0"/>
      <w:autoSpaceDN w:val="0"/>
      <w:spacing w:before="95"/>
      <w:ind w:left="2763" w:right="2789"/>
      <w:jc w:val="center"/>
      <w:outlineLvl w:val="1"/>
    </w:pPr>
    <w:rPr>
      <w:rFonts w:ascii="Roboto" w:eastAsia="Roboto" w:hAnsi="Roboto" w:cs="Roboto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D703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3EB"/>
    <w:pPr>
      <w:widowControl w:val="0"/>
      <w:suppressAutoHyphens w:val="0"/>
      <w:autoSpaceDE w:val="0"/>
      <w:autoSpaceDN w:val="0"/>
      <w:spacing w:line="130" w:lineRule="exact"/>
      <w:ind w:left="50"/>
    </w:pPr>
    <w:rPr>
      <w:rFonts w:ascii="Roboto" w:eastAsia="Roboto" w:hAnsi="Roboto" w:cs="Roboto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703EB"/>
    <w:rPr>
      <w:rFonts w:ascii="Roboto" w:eastAsia="Roboto" w:hAnsi="Roboto" w:cs="Roboto"/>
      <w:b/>
      <w:bCs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F42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q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1615-7A4B-47EF-8094-9B93231B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IMS GIOTTO || Опросный лист на маммографы цифровые class, аналоговые image m, пленочные sra. Карта заказа на системы маммографические с томосинтезом tomo, полноформатными детекторами 3dl, столами для биопсии, станции рабочие rws, программное обеспечение, </vt:lpstr>
    </vt:vector>
  </TitlesOfParts>
  <Company/>
  <LinksUpToDate>false</LinksUpToDate>
  <CharactersWithSpaces>2173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mailto:sbz@nt-rt.ru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IMS GIOTTO || Опросный лист на маммографы цифровые class, аналоговые image m, пленочные sra. Карта заказа на системы маммографические с томосинтезом tomo, полноформатными детекторами 3dl, столами для биопсии, станции рабочие rws, программное обеспечение, приборы рентгеновские для маммографии, ПО. Продажа оборудования производства завода-изготовителя, производитель IMSGIOTTO, Internazionale Medico Scientifica, ИМС, Джотто, Джиотто, Гиотто, Италия. Дилер ГКНТ. Поставка Россия и Казахстан.</dc:title>
  <dc:subject>IMS GIOTTO || Опросный лист на маммографы цифровые class, аналоговые image m, пленочные sra. Карта заказа на системы маммографические с томосинтезом tomo, полноформатными детекторами 3dl, столами для биопсии, станции рабочие rws, программное обеспечение, приборы рентгеновские для маммографии, ПО. Продажа оборудования производства завода-изготовителя, производитель IMSGIOTTO, Internazionale Medico Scientifica, ИМС, Джотто, Джиотто, Гиотто, Италия. Дилер ГКНТ. Поставка Россия и Казахстан.</dc:subject>
  <dc:creator>https://ims.nt-rt.ru/</dc:creator>
  <cp:keywords/>
  <cp:lastModifiedBy>Anna Sveklova</cp:lastModifiedBy>
  <cp:revision>5</cp:revision>
  <cp:lastPrinted>1899-12-31T21:00:00Z</cp:lastPrinted>
  <dcterms:created xsi:type="dcterms:W3CDTF">2023-01-22T17:37:00Z</dcterms:created>
  <dcterms:modified xsi:type="dcterms:W3CDTF">2023-04-26T20:53:00Z</dcterms:modified>
</cp:coreProperties>
</file>